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7B9C" w:rsidRDefault="00817B9C" w:rsidP="00817B9C">
      <w:pPr>
        <w:widowControl w:val="0"/>
        <w:autoSpaceDE w:val="0"/>
        <w:autoSpaceDN w:val="0"/>
        <w:adjustRightInd w:val="0"/>
        <w:spacing w:line="480" w:lineRule="auto"/>
        <w:rPr>
          <w:rFonts w:ascii="Helvetica Neue" w:hAnsi="Helvetica Neue" w:cs="Helvetica Neue"/>
          <w:color w:val="3A3E44"/>
          <w:sz w:val="28"/>
          <w:szCs w:val="28"/>
        </w:rPr>
      </w:pPr>
      <w:r>
        <w:rPr>
          <w:rFonts w:ascii="Helvetica Neue" w:hAnsi="Helvetica Neue" w:cs="Helvetica Neue"/>
          <w:color w:val="3A3E44"/>
          <w:sz w:val="28"/>
          <w:szCs w:val="28"/>
        </w:rPr>
        <w:t xml:space="preserve">Nel gennaio del 1974, 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Christo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 xml:space="preserve"> ha impacchettato a Roma i quattro archi di Porta 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Pinciana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 xml:space="preserve"> ovvero il tratto delle antiche mura aureliane compreso ora tra Villa Borghese e via Veneto. Utilizzando tessuto in polipropilene e corde in 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dacron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>, l’artista ha avviluppato entrambi i lati delle mura, la parte superiore e gli archi.</w:t>
      </w:r>
      <w:bookmarkStart w:id="0" w:name="_GoBack"/>
      <w:bookmarkEnd w:id="0"/>
    </w:p>
    <w:p w:rsidR="00817B9C" w:rsidRDefault="00817B9C" w:rsidP="00817B9C">
      <w:pPr>
        <w:widowControl w:val="0"/>
        <w:autoSpaceDE w:val="0"/>
        <w:autoSpaceDN w:val="0"/>
        <w:adjustRightInd w:val="0"/>
        <w:spacing w:line="480" w:lineRule="auto"/>
        <w:rPr>
          <w:rFonts w:ascii="Helvetica Neue" w:hAnsi="Helvetica Neue" w:cs="Helvetica Neue"/>
          <w:color w:val="3A3E44"/>
          <w:sz w:val="28"/>
          <w:szCs w:val="28"/>
        </w:rPr>
      </w:pPr>
      <w:r>
        <w:rPr>
          <w:rFonts w:ascii="Helvetica Neue" w:hAnsi="Helvetica Neue" w:cs="Helvetica Neue"/>
          <w:color w:val="3A3E44"/>
          <w:sz w:val="28"/>
          <w:szCs w:val="28"/>
        </w:rPr>
        <w:t xml:space="preserve">L’installazione esposta per quaranta giorni, faceva parte della mostra ‘Contemporanea’ per gli Incontri Internazionali d’Arte, a cura di Achille Bonito Oliva, svoltasi nel garage sotterraneo di Villa Borghese. Il fotografo Vittorio 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Biffani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 xml:space="preserve"> ha documentato le diverse fasi dei quattro giorni di lavoro impiegati da 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Christo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 xml:space="preserve"> per l’esecuzione dell’opera: dal 26 al 29 gennaio 1974.</w:t>
      </w:r>
    </w:p>
    <w:p w:rsidR="00817B9C" w:rsidRDefault="00817B9C" w:rsidP="00817B9C">
      <w:pPr>
        <w:widowControl w:val="0"/>
        <w:autoSpaceDE w:val="0"/>
        <w:autoSpaceDN w:val="0"/>
        <w:adjustRightInd w:val="0"/>
        <w:spacing w:line="480" w:lineRule="auto"/>
        <w:rPr>
          <w:rFonts w:ascii="Helvetica Neue" w:hAnsi="Helvetica Neue" w:cs="Helvetica Neue"/>
          <w:color w:val="3A3E44"/>
          <w:sz w:val="28"/>
          <w:szCs w:val="28"/>
        </w:rPr>
      </w:pPr>
    </w:p>
    <w:p w:rsidR="00817B9C" w:rsidRDefault="00817B9C" w:rsidP="00817B9C">
      <w:pPr>
        <w:widowControl w:val="0"/>
        <w:autoSpaceDE w:val="0"/>
        <w:autoSpaceDN w:val="0"/>
        <w:adjustRightInd w:val="0"/>
        <w:spacing w:line="480" w:lineRule="auto"/>
        <w:rPr>
          <w:rFonts w:ascii="Helvetica Neue" w:hAnsi="Helvetica Neue" w:cs="Helvetica Neue"/>
          <w:color w:val="3A3E44"/>
          <w:sz w:val="28"/>
          <w:szCs w:val="28"/>
        </w:rPr>
      </w:pPr>
      <w:r>
        <w:rPr>
          <w:rFonts w:ascii="Helvetica Neue" w:hAnsi="Helvetica Neue" w:cs="Helvetica Neue"/>
          <w:color w:val="3A3E44"/>
          <w:sz w:val="28"/>
          <w:szCs w:val="28"/>
        </w:rPr>
        <w:t xml:space="preserve">Inoltre le fotografie di Gianni 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Termorshuizen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 xml:space="preserve"> del gennaio e del marzo1974 documentano gli interventi scritti sull’installazione ad opera di anonimi</w:t>
      </w:r>
    </w:p>
    <w:p w:rsidR="001C6D80" w:rsidRDefault="00817B9C" w:rsidP="00817B9C">
      <w:pPr>
        <w:spacing w:line="480" w:lineRule="auto"/>
      </w:pPr>
      <w:r>
        <w:rPr>
          <w:rFonts w:ascii="Helvetica Neue" w:hAnsi="Helvetica Neue" w:cs="Helvetica Neue"/>
          <w:color w:val="3A3E44"/>
          <w:sz w:val="28"/>
          <w:szCs w:val="28"/>
        </w:rPr>
        <w:t xml:space="preserve">La mostra fa parte del programma Passeggiate Fotografiche Romane, promosso dalla Cabina di regia per la fotografia del Ministero dei beni e delle attività culturali e del turismo, diretta da Lorenza 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Bravetta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>. Un programma che costruisce a Roma, per 3 giornate, cinque percorsi reali o metaforici, per scoprire luoghi e personaggi della fotografia attraverso mostre, incontri, archivi aperti, laboratori, performance, proiezioni e progetti inediti.</w:t>
      </w:r>
    </w:p>
    <w:sectPr w:rsidR="001C6D80" w:rsidSect="00EC2115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Helvetica Neue">
    <w:panose1 w:val="02000503000000020004"/>
    <w:charset w:val="00"/>
    <w:family w:val="auto"/>
    <w:pitch w:val="variable"/>
    <w:sig w:usb0="80000067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B9C"/>
    <w:rsid w:val="001C6D80"/>
    <w:rsid w:val="00817B9C"/>
    <w:rsid w:val="00EC2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07D700F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193</Words>
  <Characters>1102</Characters>
  <Application>Microsoft Macintosh Word</Application>
  <DocSecurity>0</DocSecurity>
  <Lines>9</Lines>
  <Paragraphs>2</Paragraphs>
  <ScaleCrop>false</ScaleCrop>
  <Company/>
  <LinksUpToDate>false</LinksUpToDate>
  <CharactersWithSpaces>1293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2017-12-04T22:44:00Z</dcterms:created>
  <dcterms:modified xsi:type="dcterms:W3CDTF">2017-12-04T22:45:00Z</dcterms:modified>
</cp:coreProperties>
</file>