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63BA" w:rsidRDefault="002963BA" w:rsidP="002963BA">
      <w:pPr>
        <w:widowControl w:val="0"/>
        <w:autoSpaceDE w:val="0"/>
        <w:autoSpaceDN w:val="0"/>
        <w:adjustRightInd w:val="0"/>
        <w:rPr>
          <w:rFonts w:ascii="Helvetica" w:hAnsi="Helvetica" w:cs="Helvetica"/>
          <w:color w:val="3A3E44"/>
          <w:sz w:val="28"/>
          <w:szCs w:val="28"/>
        </w:rPr>
      </w:pPr>
      <w:r>
        <w:rPr>
          <w:rFonts w:ascii="Helvetica" w:hAnsi="Helvetica" w:cs="Helvetica"/>
          <w:color w:val="3A3E44"/>
          <w:sz w:val="28"/>
          <w:szCs w:val="28"/>
        </w:rPr>
        <w:t>L'IMMAGINE LATENTE</w:t>
      </w:r>
    </w:p>
    <w:p w:rsidR="002963BA" w:rsidRDefault="002963BA" w:rsidP="002963BA">
      <w:pPr>
        <w:widowControl w:val="0"/>
        <w:autoSpaceDE w:val="0"/>
        <w:autoSpaceDN w:val="0"/>
        <w:adjustRightInd w:val="0"/>
        <w:rPr>
          <w:rFonts w:ascii="Helvetica" w:hAnsi="Helvetica" w:cs="Helvetica"/>
          <w:color w:val="3A3E44"/>
          <w:sz w:val="28"/>
          <w:szCs w:val="28"/>
        </w:rPr>
      </w:pPr>
      <w:r>
        <w:rPr>
          <w:rFonts w:ascii="Helvetica" w:hAnsi="Helvetica" w:cs="Helvetica"/>
          <w:color w:val="3A3E44"/>
          <w:sz w:val="28"/>
          <w:szCs w:val="28"/>
        </w:rPr>
        <w:t>Mostra fotografica* di Teresa MANCINI</w:t>
      </w:r>
    </w:p>
    <w:p w:rsidR="002963BA" w:rsidRDefault="002963BA" w:rsidP="002963BA">
      <w:pPr>
        <w:widowControl w:val="0"/>
        <w:autoSpaceDE w:val="0"/>
        <w:autoSpaceDN w:val="0"/>
        <w:adjustRightInd w:val="0"/>
        <w:rPr>
          <w:rFonts w:ascii="Helvetica" w:hAnsi="Helvetica" w:cs="Helvetica"/>
          <w:color w:val="3A3E44"/>
          <w:sz w:val="28"/>
          <w:szCs w:val="28"/>
        </w:rPr>
      </w:pPr>
    </w:p>
    <w:p w:rsidR="002963BA" w:rsidRDefault="002963BA" w:rsidP="002963BA">
      <w:pPr>
        <w:widowControl w:val="0"/>
        <w:autoSpaceDE w:val="0"/>
        <w:autoSpaceDN w:val="0"/>
        <w:adjustRightInd w:val="0"/>
        <w:rPr>
          <w:rFonts w:ascii="Helvetica" w:hAnsi="Helvetica" w:cs="Helvetica"/>
          <w:color w:val="3A3E44"/>
          <w:sz w:val="28"/>
          <w:szCs w:val="28"/>
        </w:rPr>
      </w:pPr>
      <w:r>
        <w:rPr>
          <w:rFonts w:ascii="Helvetica" w:hAnsi="Helvetica" w:cs="Helvetica"/>
          <w:color w:val="3A3E44"/>
          <w:sz w:val="28"/>
          <w:szCs w:val="28"/>
        </w:rPr>
        <w:t>Dal 1 Marzo al 1 Aprile 2017</w:t>
      </w:r>
    </w:p>
    <w:p w:rsidR="002963BA" w:rsidRDefault="002963BA" w:rsidP="002963BA">
      <w:pPr>
        <w:widowControl w:val="0"/>
        <w:autoSpaceDE w:val="0"/>
        <w:autoSpaceDN w:val="0"/>
        <w:adjustRightInd w:val="0"/>
        <w:rPr>
          <w:rFonts w:ascii="Helvetica" w:hAnsi="Helvetica" w:cs="Helvetica"/>
          <w:color w:val="3A3E44"/>
          <w:sz w:val="28"/>
          <w:szCs w:val="28"/>
        </w:rPr>
      </w:pPr>
      <w:r>
        <w:rPr>
          <w:rFonts w:ascii="Helvetica" w:hAnsi="Helvetica" w:cs="Helvetica"/>
          <w:color w:val="3A3E44"/>
          <w:sz w:val="28"/>
          <w:szCs w:val="28"/>
        </w:rPr>
        <w:t>Orario di apertura: dal Lunedì al Venerdì h 15.00 - 20.00</w:t>
      </w:r>
    </w:p>
    <w:p w:rsidR="002963BA" w:rsidRDefault="002963BA" w:rsidP="002963BA">
      <w:pPr>
        <w:widowControl w:val="0"/>
        <w:autoSpaceDE w:val="0"/>
        <w:autoSpaceDN w:val="0"/>
        <w:adjustRightInd w:val="0"/>
        <w:rPr>
          <w:rFonts w:ascii="Helvetica" w:hAnsi="Helvetica" w:cs="Helvetica"/>
          <w:color w:val="3A3E44"/>
          <w:sz w:val="28"/>
          <w:szCs w:val="28"/>
        </w:rPr>
      </w:pPr>
    </w:p>
    <w:p w:rsidR="002963BA" w:rsidRDefault="002963BA" w:rsidP="002963BA">
      <w:pPr>
        <w:widowControl w:val="0"/>
        <w:autoSpaceDE w:val="0"/>
        <w:autoSpaceDN w:val="0"/>
        <w:adjustRightInd w:val="0"/>
        <w:rPr>
          <w:rFonts w:ascii="Helvetica" w:hAnsi="Helvetica" w:cs="Helvetica"/>
          <w:color w:val="3A3E44"/>
          <w:sz w:val="28"/>
          <w:szCs w:val="28"/>
        </w:rPr>
      </w:pPr>
      <w:r>
        <w:rPr>
          <w:rFonts w:ascii="Helvetica" w:hAnsi="Helvetica" w:cs="Helvetica"/>
          <w:color w:val="3A3E44"/>
          <w:sz w:val="28"/>
          <w:szCs w:val="28"/>
        </w:rPr>
        <w:t>Inaugurazione mercoledì 1 marzo 2017 ore 18,00</w:t>
      </w:r>
    </w:p>
    <w:p w:rsidR="002963BA" w:rsidRDefault="002963BA" w:rsidP="002963BA">
      <w:pPr>
        <w:widowControl w:val="0"/>
        <w:autoSpaceDE w:val="0"/>
        <w:autoSpaceDN w:val="0"/>
        <w:adjustRightInd w:val="0"/>
        <w:rPr>
          <w:rFonts w:ascii="Helvetica" w:hAnsi="Helvetica" w:cs="Helvetica"/>
          <w:color w:val="3A3E44"/>
          <w:sz w:val="28"/>
          <w:szCs w:val="28"/>
        </w:rPr>
      </w:pPr>
      <w:r>
        <w:rPr>
          <w:rFonts w:ascii="Helvetica" w:hAnsi="Helvetica" w:cs="Helvetica"/>
          <w:color w:val="3A3E44"/>
          <w:sz w:val="28"/>
          <w:szCs w:val="28"/>
        </w:rPr>
        <w:t>Presentazione delle fotografie con performance del mimo Romano Rocchi</w:t>
      </w:r>
    </w:p>
    <w:p w:rsidR="002963BA" w:rsidRDefault="002963BA" w:rsidP="002963BA">
      <w:pPr>
        <w:widowControl w:val="0"/>
        <w:autoSpaceDE w:val="0"/>
        <w:autoSpaceDN w:val="0"/>
        <w:adjustRightInd w:val="0"/>
        <w:rPr>
          <w:rFonts w:ascii="Helvetica" w:hAnsi="Helvetica" w:cs="Helvetica"/>
          <w:color w:val="3A3E44"/>
          <w:sz w:val="28"/>
          <w:szCs w:val="28"/>
        </w:rPr>
      </w:pPr>
    </w:p>
    <w:p w:rsidR="002963BA" w:rsidRDefault="002963BA" w:rsidP="002963BA">
      <w:pPr>
        <w:widowControl w:val="0"/>
        <w:autoSpaceDE w:val="0"/>
        <w:autoSpaceDN w:val="0"/>
        <w:adjustRightInd w:val="0"/>
        <w:rPr>
          <w:rFonts w:ascii="Helvetica" w:hAnsi="Helvetica" w:cs="Helvetica"/>
          <w:color w:val="3A3E44"/>
          <w:sz w:val="28"/>
          <w:szCs w:val="28"/>
        </w:rPr>
      </w:pPr>
      <w:r>
        <w:rPr>
          <w:rFonts w:ascii="Helvetica" w:hAnsi="Helvetica" w:cs="Helvetica"/>
          <w:color w:val="3A3E44"/>
          <w:sz w:val="28"/>
          <w:szCs w:val="28"/>
        </w:rPr>
        <w:t xml:space="preserve">Per informazioni: Tel. 06.57136737 - spaziomovimento@gmail.com </w:t>
      </w:r>
    </w:p>
    <w:p w:rsidR="002963BA" w:rsidRDefault="002963BA" w:rsidP="002963BA">
      <w:pPr>
        <w:widowControl w:val="0"/>
        <w:autoSpaceDE w:val="0"/>
        <w:autoSpaceDN w:val="0"/>
        <w:adjustRightInd w:val="0"/>
        <w:rPr>
          <w:rFonts w:ascii="Helvetica" w:hAnsi="Helvetica" w:cs="Helvetica"/>
          <w:color w:val="3A3E44"/>
          <w:sz w:val="28"/>
          <w:szCs w:val="28"/>
        </w:rPr>
      </w:pPr>
    </w:p>
    <w:p w:rsidR="002963BA" w:rsidRDefault="002963BA" w:rsidP="002963BA">
      <w:pPr>
        <w:widowControl w:val="0"/>
        <w:autoSpaceDE w:val="0"/>
        <w:autoSpaceDN w:val="0"/>
        <w:adjustRightInd w:val="0"/>
        <w:rPr>
          <w:rFonts w:ascii="Helvetica" w:hAnsi="Helvetica" w:cs="Helvetica"/>
          <w:color w:val="3A3E44"/>
          <w:sz w:val="28"/>
          <w:szCs w:val="28"/>
        </w:rPr>
      </w:pPr>
      <w:r>
        <w:rPr>
          <w:rFonts w:ascii="Helvetica" w:hAnsi="Helvetica" w:cs="Helvetica"/>
          <w:color w:val="3A3E44"/>
          <w:sz w:val="28"/>
          <w:szCs w:val="28"/>
        </w:rPr>
        <w:t>“L’immagine latente”</w:t>
      </w:r>
    </w:p>
    <w:p w:rsidR="002963BA" w:rsidRDefault="002963BA" w:rsidP="002963BA">
      <w:pPr>
        <w:widowControl w:val="0"/>
        <w:autoSpaceDE w:val="0"/>
        <w:autoSpaceDN w:val="0"/>
        <w:adjustRightInd w:val="0"/>
        <w:rPr>
          <w:rFonts w:ascii="Helvetica" w:hAnsi="Helvetica" w:cs="Helvetica"/>
          <w:color w:val="3A3E44"/>
          <w:sz w:val="28"/>
          <w:szCs w:val="28"/>
        </w:rPr>
      </w:pPr>
      <w:r>
        <w:rPr>
          <w:rFonts w:ascii="Helvetica" w:hAnsi="Helvetica" w:cs="Helvetica"/>
          <w:color w:val="3A3E44"/>
          <w:sz w:val="28"/>
          <w:szCs w:val="28"/>
        </w:rPr>
        <w:t>Il lavoro fotografico di Teresa Mancini rientra, a pieno titolo, in una nuova filosofia della fotografia che si è andata affermando negli ultimi anni. Vale a dire quella tendenza scaturita dall’avvento del sistema digitale, nonché dall’irruzione sulla scena di un considerevole numero di autrici donne; grazie a queste, e non agli autori uomini, oggi possiamo leggere nuovi linguaggi fotografici e spingerci verso territori dell’immagine un tempo sconosciuti. Operazione tutt’altro che semplice e spesso priva della necessaria lucidità: se da un lato è più facile superare la “tirannide” maschile del reportage, uguale per il ripetersi di guerre, violenze e catastrofi della natura, dall’altro il rischio è di rincorrere uno sperimentalismo che a volta finisce per fare il verso a se stesso.</w:t>
      </w:r>
    </w:p>
    <w:p w:rsidR="002963BA" w:rsidRDefault="002963BA" w:rsidP="002963BA">
      <w:pPr>
        <w:widowControl w:val="0"/>
        <w:autoSpaceDE w:val="0"/>
        <w:autoSpaceDN w:val="0"/>
        <w:adjustRightInd w:val="0"/>
        <w:rPr>
          <w:rFonts w:ascii="Helvetica" w:hAnsi="Helvetica" w:cs="Helvetica"/>
          <w:color w:val="3A3E44"/>
          <w:sz w:val="28"/>
          <w:szCs w:val="28"/>
        </w:rPr>
      </w:pPr>
    </w:p>
    <w:p w:rsidR="002963BA" w:rsidRDefault="002963BA" w:rsidP="002963BA">
      <w:pPr>
        <w:widowControl w:val="0"/>
        <w:autoSpaceDE w:val="0"/>
        <w:autoSpaceDN w:val="0"/>
        <w:adjustRightInd w:val="0"/>
        <w:rPr>
          <w:rFonts w:ascii="Helvetica" w:hAnsi="Helvetica" w:cs="Helvetica"/>
          <w:color w:val="3A3E44"/>
          <w:sz w:val="28"/>
          <w:szCs w:val="28"/>
        </w:rPr>
      </w:pPr>
      <w:r>
        <w:rPr>
          <w:rFonts w:ascii="Helvetica" w:hAnsi="Helvetica" w:cs="Helvetica"/>
          <w:color w:val="3A3E44"/>
          <w:sz w:val="28"/>
          <w:szCs w:val="28"/>
        </w:rPr>
        <w:t>La qualità, e il merito, delle immagini di Teresa Mancini non ricadono nella standardizzazione dello sguardo cui accennavo prima; ma trovano un loro raggio d’azione fotografico ben delimitato e per questo autonomo. L’intensa performance del mimo Romano Rocchi, forma il corpus di questa mostra dal titolo “L’immagine latente”.</w:t>
      </w:r>
    </w:p>
    <w:p w:rsidR="002963BA" w:rsidRDefault="002963BA" w:rsidP="002963BA">
      <w:pPr>
        <w:widowControl w:val="0"/>
        <w:autoSpaceDE w:val="0"/>
        <w:autoSpaceDN w:val="0"/>
        <w:adjustRightInd w:val="0"/>
        <w:rPr>
          <w:rFonts w:ascii="Helvetica" w:hAnsi="Helvetica" w:cs="Helvetica"/>
          <w:color w:val="3A3E44"/>
          <w:sz w:val="28"/>
          <w:szCs w:val="28"/>
        </w:rPr>
      </w:pPr>
    </w:p>
    <w:p w:rsidR="002963BA" w:rsidRDefault="002963BA" w:rsidP="002963BA">
      <w:pPr>
        <w:widowControl w:val="0"/>
        <w:autoSpaceDE w:val="0"/>
        <w:autoSpaceDN w:val="0"/>
        <w:adjustRightInd w:val="0"/>
        <w:rPr>
          <w:rFonts w:ascii="Helvetica" w:hAnsi="Helvetica" w:cs="Helvetica"/>
          <w:color w:val="3A3E44"/>
          <w:sz w:val="28"/>
          <w:szCs w:val="28"/>
        </w:rPr>
      </w:pPr>
      <w:r>
        <w:rPr>
          <w:rFonts w:ascii="Helvetica" w:hAnsi="Helvetica" w:cs="Helvetica"/>
          <w:color w:val="3A3E44"/>
          <w:sz w:val="28"/>
          <w:szCs w:val="28"/>
        </w:rPr>
        <w:t>Latente, quindi visibile-invisibile, perché è la velocità della luce o di un essere umano, a fornirci un infinito caleidoscopio di ricorsi e rimandi inconsci nel nostro osservare. Con un campo visivo misteriosamente alterato: il senso estetico delle composizioni di Teresa Mancini si concentra su una destabilizzazione di linee luminose o nella fuggevolezza dei movimenti del corpo. Lo sguardo rimbalza da una parte all’altra; non vi è più la classica profondità di campo di accademico precetto, ma l’osservatore è simmetricamente speculare all’unico piano focale dettato dalle vibrazioni della luce o della carnalità.</w:t>
      </w:r>
    </w:p>
    <w:p w:rsidR="002963BA" w:rsidRDefault="002963BA" w:rsidP="002963BA">
      <w:pPr>
        <w:widowControl w:val="0"/>
        <w:autoSpaceDE w:val="0"/>
        <w:autoSpaceDN w:val="0"/>
        <w:adjustRightInd w:val="0"/>
        <w:rPr>
          <w:rFonts w:ascii="Helvetica" w:hAnsi="Helvetica" w:cs="Helvetica"/>
          <w:color w:val="3A3E44"/>
          <w:sz w:val="28"/>
          <w:szCs w:val="28"/>
        </w:rPr>
      </w:pPr>
    </w:p>
    <w:p w:rsidR="002963BA" w:rsidRDefault="002963BA" w:rsidP="002963BA">
      <w:pPr>
        <w:widowControl w:val="0"/>
        <w:autoSpaceDE w:val="0"/>
        <w:autoSpaceDN w:val="0"/>
        <w:adjustRightInd w:val="0"/>
        <w:rPr>
          <w:rFonts w:ascii="Helvetica" w:hAnsi="Helvetica" w:cs="Helvetica"/>
          <w:color w:val="3A3E44"/>
          <w:sz w:val="28"/>
          <w:szCs w:val="28"/>
        </w:rPr>
      </w:pPr>
      <w:r>
        <w:rPr>
          <w:rFonts w:ascii="Helvetica" w:hAnsi="Helvetica" w:cs="Helvetica"/>
          <w:color w:val="3A3E44"/>
          <w:sz w:val="28"/>
          <w:szCs w:val="28"/>
        </w:rPr>
        <w:t xml:space="preserve">E’ fuor di dubbio che quest’uso del mosso riporta, per un’astrusa bizzarria della storia dell’immagine, agli intendimenti del </w:t>
      </w:r>
      <w:proofErr w:type="spellStart"/>
      <w:r>
        <w:rPr>
          <w:rFonts w:ascii="Helvetica" w:hAnsi="Helvetica" w:cs="Helvetica"/>
          <w:color w:val="3A3E44"/>
          <w:sz w:val="28"/>
          <w:szCs w:val="28"/>
        </w:rPr>
        <w:t>fotodinamismo</w:t>
      </w:r>
      <w:proofErr w:type="spellEnd"/>
      <w:r>
        <w:rPr>
          <w:rFonts w:ascii="Helvetica" w:hAnsi="Helvetica" w:cs="Helvetica"/>
          <w:color w:val="3A3E44"/>
          <w:sz w:val="28"/>
          <w:szCs w:val="28"/>
        </w:rPr>
        <w:t xml:space="preserve"> futurista o alla </w:t>
      </w:r>
      <w:r>
        <w:rPr>
          <w:rFonts w:ascii="Helvetica" w:hAnsi="Helvetica" w:cs="Helvetica"/>
          <w:color w:val="3A3E44"/>
          <w:sz w:val="28"/>
          <w:szCs w:val="28"/>
        </w:rPr>
        <w:lastRenderedPageBreak/>
        <w:t xml:space="preserve">scrittura automatica (in questo caso della luce) dei surrealisti. Di certo è ancora troppo presto per storicizzare le nuove avanguardie dell’arte fotografica: ma se il problema della fotografia contemporanea è quello di saper creare “nuove fotografie”, l’opera di Teresa Mancini ne è interprete e protagonista, con un originalissimo </w:t>
      </w:r>
      <w:proofErr w:type="spellStart"/>
      <w:r>
        <w:rPr>
          <w:rFonts w:ascii="Helvetica" w:hAnsi="Helvetica" w:cs="Helvetica"/>
          <w:color w:val="3A3E44"/>
          <w:sz w:val="28"/>
          <w:szCs w:val="28"/>
        </w:rPr>
        <w:t>picture</w:t>
      </w:r>
      <w:proofErr w:type="spellEnd"/>
      <w:r>
        <w:rPr>
          <w:rFonts w:ascii="Helvetica" w:hAnsi="Helvetica" w:cs="Helvetica"/>
          <w:color w:val="3A3E44"/>
          <w:sz w:val="28"/>
          <w:szCs w:val="28"/>
        </w:rPr>
        <w:t xml:space="preserve"> style intriso di grande emotività.</w:t>
      </w:r>
    </w:p>
    <w:p w:rsidR="002963BA" w:rsidRDefault="002963BA" w:rsidP="002963BA">
      <w:pPr>
        <w:widowControl w:val="0"/>
        <w:autoSpaceDE w:val="0"/>
        <w:autoSpaceDN w:val="0"/>
        <w:adjustRightInd w:val="0"/>
        <w:rPr>
          <w:rFonts w:ascii="Helvetica" w:hAnsi="Helvetica" w:cs="Helvetica"/>
          <w:color w:val="3A3E44"/>
          <w:sz w:val="28"/>
          <w:szCs w:val="28"/>
        </w:rPr>
      </w:pPr>
      <w:r>
        <w:rPr>
          <w:rFonts w:ascii="Helvetica" w:hAnsi="Helvetica" w:cs="Helvetica"/>
          <w:color w:val="3A3E44"/>
          <w:sz w:val="28"/>
          <w:szCs w:val="28"/>
        </w:rPr>
        <w:t>di Andrea Attardi</w:t>
      </w:r>
    </w:p>
    <w:p w:rsidR="002963BA" w:rsidRDefault="002963BA" w:rsidP="002963BA">
      <w:pPr>
        <w:widowControl w:val="0"/>
        <w:autoSpaceDE w:val="0"/>
        <w:autoSpaceDN w:val="0"/>
        <w:adjustRightInd w:val="0"/>
        <w:rPr>
          <w:rFonts w:ascii="Helvetica" w:hAnsi="Helvetica" w:cs="Helvetica"/>
          <w:color w:val="3A3E44"/>
          <w:sz w:val="28"/>
          <w:szCs w:val="28"/>
        </w:rPr>
      </w:pPr>
      <w:r>
        <w:rPr>
          <w:rFonts w:ascii="Helvetica" w:hAnsi="Helvetica" w:cs="Helvetica"/>
          <w:color w:val="3A3E44"/>
          <w:sz w:val="28"/>
          <w:szCs w:val="28"/>
        </w:rPr>
        <w:t>[Fotografo – Docente di Fotografia all’Accademia di Belle Arti di Roma] Roma Gennaio 2011</w:t>
      </w:r>
    </w:p>
    <w:p w:rsidR="002963BA" w:rsidRDefault="002963BA" w:rsidP="002963BA">
      <w:pPr>
        <w:widowControl w:val="0"/>
        <w:autoSpaceDE w:val="0"/>
        <w:autoSpaceDN w:val="0"/>
        <w:adjustRightInd w:val="0"/>
        <w:rPr>
          <w:rFonts w:ascii="Helvetica" w:hAnsi="Helvetica" w:cs="Helvetica"/>
          <w:color w:val="3A3E44"/>
          <w:sz w:val="28"/>
          <w:szCs w:val="28"/>
        </w:rPr>
      </w:pPr>
    </w:p>
    <w:p w:rsidR="002963BA" w:rsidRDefault="002963BA" w:rsidP="002963BA">
      <w:pPr>
        <w:widowControl w:val="0"/>
        <w:autoSpaceDE w:val="0"/>
        <w:autoSpaceDN w:val="0"/>
        <w:adjustRightInd w:val="0"/>
        <w:rPr>
          <w:rFonts w:ascii="Helvetica" w:hAnsi="Helvetica" w:cs="Helvetica"/>
          <w:color w:val="3A3E44"/>
          <w:sz w:val="28"/>
          <w:szCs w:val="28"/>
        </w:rPr>
      </w:pPr>
      <w:r>
        <w:rPr>
          <w:rFonts w:ascii="Helvetica" w:hAnsi="Helvetica" w:cs="Helvetica"/>
          <w:color w:val="3A3E44"/>
          <w:sz w:val="28"/>
          <w:szCs w:val="28"/>
        </w:rPr>
        <w:t>Percorsi</w:t>
      </w:r>
    </w:p>
    <w:p w:rsidR="002963BA" w:rsidRDefault="002963BA" w:rsidP="002963BA">
      <w:pPr>
        <w:widowControl w:val="0"/>
        <w:autoSpaceDE w:val="0"/>
        <w:autoSpaceDN w:val="0"/>
        <w:adjustRightInd w:val="0"/>
        <w:rPr>
          <w:rFonts w:ascii="Helvetica" w:hAnsi="Helvetica" w:cs="Helvetica"/>
          <w:color w:val="3A3E44"/>
          <w:sz w:val="28"/>
          <w:szCs w:val="28"/>
        </w:rPr>
      </w:pPr>
      <w:r>
        <w:rPr>
          <w:rFonts w:ascii="Helvetica" w:hAnsi="Helvetica" w:cs="Helvetica"/>
          <w:color w:val="3A3E44"/>
          <w:sz w:val="28"/>
          <w:szCs w:val="28"/>
        </w:rPr>
        <w:t>Teresa Mancini ha studiato a Roma all’Istituto di Stato per la Cinematografia e la Televisione Rossellini e allo IED - Istituto Europeo di Design dipartimento di Fotografia.</w:t>
      </w:r>
    </w:p>
    <w:p w:rsidR="002963BA" w:rsidRDefault="002963BA" w:rsidP="002963BA">
      <w:pPr>
        <w:widowControl w:val="0"/>
        <w:autoSpaceDE w:val="0"/>
        <w:autoSpaceDN w:val="0"/>
        <w:adjustRightInd w:val="0"/>
        <w:rPr>
          <w:rFonts w:ascii="Helvetica" w:hAnsi="Helvetica" w:cs="Helvetica"/>
          <w:color w:val="3A3E44"/>
          <w:sz w:val="28"/>
          <w:szCs w:val="28"/>
        </w:rPr>
      </w:pPr>
      <w:r>
        <w:rPr>
          <w:rFonts w:ascii="Helvetica" w:hAnsi="Helvetica" w:cs="Helvetica"/>
          <w:color w:val="3A3E44"/>
          <w:sz w:val="28"/>
          <w:szCs w:val="28"/>
        </w:rPr>
        <w:t>Ha iniziato l’attività di freelance, specializzandosi, nella ritrattistica, nel reportage paesaggistico, nella fotografia di ricerca.</w:t>
      </w:r>
    </w:p>
    <w:p w:rsidR="002963BA" w:rsidRDefault="002963BA" w:rsidP="002963BA">
      <w:pPr>
        <w:widowControl w:val="0"/>
        <w:autoSpaceDE w:val="0"/>
        <w:autoSpaceDN w:val="0"/>
        <w:adjustRightInd w:val="0"/>
        <w:rPr>
          <w:rFonts w:ascii="Helvetica" w:hAnsi="Helvetica" w:cs="Helvetica"/>
          <w:color w:val="3A3E44"/>
          <w:sz w:val="28"/>
          <w:szCs w:val="28"/>
        </w:rPr>
      </w:pPr>
      <w:r>
        <w:rPr>
          <w:rFonts w:ascii="Helvetica" w:hAnsi="Helvetica" w:cs="Helvetica"/>
          <w:color w:val="3A3E44"/>
          <w:sz w:val="28"/>
          <w:szCs w:val="28"/>
        </w:rPr>
        <w:t>Al suo attivo ha numerose mostre in Italia ed alcune all’estero.</w:t>
      </w:r>
    </w:p>
    <w:p w:rsidR="002963BA" w:rsidRDefault="002963BA" w:rsidP="002963BA">
      <w:pPr>
        <w:widowControl w:val="0"/>
        <w:autoSpaceDE w:val="0"/>
        <w:autoSpaceDN w:val="0"/>
        <w:adjustRightInd w:val="0"/>
        <w:rPr>
          <w:rFonts w:ascii="Helvetica" w:hAnsi="Helvetica" w:cs="Helvetica"/>
          <w:color w:val="3A3E44"/>
          <w:sz w:val="28"/>
          <w:szCs w:val="28"/>
        </w:rPr>
      </w:pPr>
      <w:r>
        <w:rPr>
          <w:rFonts w:ascii="Helvetica" w:hAnsi="Helvetica" w:cs="Helvetica"/>
          <w:color w:val="3A3E44"/>
          <w:sz w:val="28"/>
          <w:szCs w:val="28"/>
        </w:rPr>
        <w:t xml:space="preserve">Dal 2001 è cofondatrice dell’Agenzia di Comunicazione </w:t>
      </w:r>
      <w:proofErr w:type="spellStart"/>
      <w:r>
        <w:rPr>
          <w:rFonts w:ascii="Helvetica" w:hAnsi="Helvetica" w:cs="Helvetica"/>
          <w:color w:val="3A3E44"/>
          <w:sz w:val="28"/>
          <w:szCs w:val="28"/>
        </w:rPr>
        <w:t>Bycam</w:t>
      </w:r>
      <w:proofErr w:type="spellEnd"/>
      <w:r>
        <w:rPr>
          <w:rFonts w:ascii="Helvetica" w:hAnsi="Helvetica" w:cs="Helvetica"/>
          <w:color w:val="3A3E44"/>
          <w:sz w:val="28"/>
          <w:szCs w:val="28"/>
        </w:rPr>
        <w:t>, nella quale porta le sue competenze in campo fotografico.</w:t>
      </w:r>
    </w:p>
    <w:p w:rsidR="002963BA" w:rsidRDefault="002963BA" w:rsidP="002963BA">
      <w:pPr>
        <w:widowControl w:val="0"/>
        <w:autoSpaceDE w:val="0"/>
        <w:autoSpaceDN w:val="0"/>
        <w:adjustRightInd w:val="0"/>
        <w:rPr>
          <w:rFonts w:ascii="Helvetica" w:hAnsi="Helvetica" w:cs="Helvetica"/>
          <w:color w:val="3A3E44"/>
          <w:sz w:val="28"/>
          <w:szCs w:val="28"/>
        </w:rPr>
      </w:pPr>
    </w:p>
    <w:p w:rsidR="002963BA" w:rsidRDefault="002963BA" w:rsidP="002963BA">
      <w:pPr>
        <w:widowControl w:val="0"/>
        <w:autoSpaceDE w:val="0"/>
        <w:autoSpaceDN w:val="0"/>
        <w:adjustRightInd w:val="0"/>
        <w:rPr>
          <w:rFonts w:ascii="Helvetica" w:hAnsi="Helvetica" w:cs="Helvetica"/>
          <w:color w:val="3A3E44"/>
          <w:sz w:val="28"/>
          <w:szCs w:val="28"/>
        </w:rPr>
      </w:pPr>
      <w:r>
        <w:rPr>
          <w:rFonts w:ascii="Helvetica" w:hAnsi="Helvetica" w:cs="Helvetica"/>
          <w:color w:val="3A3E44"/>
          <w:sz w:val="28"/>
          <w:szCs w:val="28"/>
        </w:rPr>
        <w:t>Romano Rocchi</w:t>
      </w:r>
    </w:p>
    <w:p w:rsidR="002963BA" w:rsidRDefault="002963BA" w:rsidP="002963BA">
      <w:pPr>
        <w:widowControl w:val="0"/>
        <w:autoSpaceDE w:val="0"/>
        <w:autoSpaceDN w:val="0"/>
        <w:adjustRightInd w:val="0"/>
        <w:rPr>
          <w:rFonts w:ascii="Helvetica" w:hAnsi="Helvetica" w:cs="Helvetica"/>
          <w:color w:val="3A3E44"/>
          <w:sz w:val="28"/>
          <w:szCs w:val="28"/>
        </w:rPr>
      </w:pPr>
      <w:r>
        <w:rPr>
          <w:rFonts w:ascii="Helvetica" w:hAnsi="Helvetica" w:cs="Helvetica"/>
          <w:color w:val="3A3E44"/>
          <w:sz w:val="28"/>
          <w:szCs w:val="28"/>
        </w:rPr>
        <w:t>"Può essere illustrata una storia verbale? Direi di si. Perché non ballare un quadro? Che cos'è, cattiva abitudine, danzare solo musica? Certi tragitti sono più difficili di altri. In tempi di novità la scommessa delle espressioni più è difficile più è ragionevole. Risponde a qualcosa, una verità da dirsi, che è stata castigata, uno spunto che ha probabilità di chiarirsi, ora sepolto da qualche pregiudizio in letargo..." - "I linguaggi visti come pura attitudine rubano all'espressione il tema che è l'essere e la natura della creatività stessa. Un tentativo di riaccostare o far uso simultaneo di più linguaggi espressivi può ragionevolmente vedersi come il tentativo di ricomposizione dell'essere."</w:t>
      </w:r>
    </w:p>
    <w:p w:rsidR="008D20AB" w:rsidRDefault="002963BA" w:rsidP="002963BA">
      <w:r>
        <w:rPr>
          <w:rFonts w:ascii="Helvetica" w:hAnsi="Helvetica" w:cs="Helvetica"/>
          <w:color w:val="3A3E44"/>
          <w:sz w:val="28"/>
          <w:szCs w:val="28"/>
        </w:rPr>
        <w:t xml:space="preserve">FABIO MAURI - Riflessioni </w:t>
      </w:r>
      <w:proofErr w:type="spellStart"/>
      <w:r>
        <w:rPr>
          <w:rFonts w:ascii="Helvetica" w:hAnsi="Helvetica" w:cs="Helvetica"/>
          <w:color w:val="3A3E44"/>
          <w:sz w:val="28"/>
          <w:szCs w:val="28"/>
        </w:rPr>
        <w:t>antiscentifiche</w:t>
      </w:r>
      <w:proofErr w:type="spellEnd"/>
      <w:r>
        <w:rPr>
          <w:rFonts w:ascii="Helvetica" w:hAnsi="Helvetica" w:cs="Helvetica"/>
          <w:color w:val="3A3E44"/>
          <w:sz w:val="28"/>
          <w:szCs w:val="28"/>
        </w:rPr>
        <w:t xml:space="preserve"> 1984 - per "Suicidio Rosa" - Arti Visive in Teatro - di Romano Rocchi</w:t>
      </w:r>
      <w:bookmarkStart w:id="0" w:name="_GoBack"/>
      <w:bookmarkEnd w:id="0"/>
    </w:p>
    <w:sectPr w:rsidR="008D20AB" w:rsidSect="00EC2115">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283"/>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63BA"/>
    <w:rsid w:val="002963BA"/>
    <w:rsid w:val="008D20AB"/>
    <w:rsid w:val="00EC2115"/>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7D700F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606</Words>
  <Characters>3460</Characters>
  <Application>Microsoft Macintosh Word</Application>
  <DocSecurity>0</DocSecurity>
  <Lines>28</Lines>
  <Paragraphs>8</Paragraphs>
  <ScaleCrop>false</ScaleCrop>
  <Company/>
  <LinksUpToDate>false</LinksUpToDate>
  <CharactersWithSpaces>4058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1</cp:revision>
  <dcterms:created xsi:type="dcterms:W3CDTF">2017-02-24T21:38:00Z</dcterms:created>
  <dcterms:modified xsi:type="dcterms:W3CDTF">2017-02-24T21:38:00Z</dcterms:modified>
</cp:coreProperties>
</file>